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587" w:rsidRPr="00341831" w:rsidRDefault="002B0587" w:rsidP="00581027">
      <w:pPr>
        <w:ind w:firstLine="567"/>
        <w:jc w:val="both"/>
        <w:rPr>
          <w:color w:val="17365D" w:themeColor="text2" w:themeShade="BF"/>
        </w:rPr>
      </w:pPr>
      <w:r w:rsidRPr="00341831">
        <w:rPr>
          <w:color w:val="17365D" w:themeColor="text2" w:themeShade="BF"/>
        </w:rPr>
        <w:t>О проекте.</w:t>
      </w:r>
    </w:p>
    <w:p w:rsidR="002B0587" w:rsidRDefault="002B0587" w:rsidP="00581027">
      <w:pPr>
        <w:ind w:firstLine="567"/>
        <w:jc w:val="both"/>
      </w:pPr>
      <w:r>
        <w:t>Всероссийская просветительская эстафета «Мои финансы» – это масштабный проект по финансовой грамотности для россиян всех возрастов. Он включает в себя цикл информационно – просветительских мероприятий по самым разным темам.</w:t>
      </w:r>
    </w:p>
    <w:p w:rsidR="002B0587" w:rsidRDefault="002B0587" w:rsidP="00581027">
      <w:pPr>
        <w:ind w:firstLine="567"/>
        <w:jc w:val="both"/>
      </w:pPr>
      <w:r w:rsidRPr="00341831">
        <w:rPr>
          <w:color w:val="17365D" w:themeColor="text2" w:themeShade="BF"/>
        </w:rPr>
        <w:t xml:space="preserve">Задача </w:t>
      </w:r>
      <w:r w:rsidRPr="00341831">
        <w:rPr>
          <w:color w:val="17365D" w:themeColor="text2" w:themeShade="BF"/>
          <w:lang w:val="en-US"/>
        </w:rPr>
        <w:t>VI</w:t>
      </w:r>
      <w:r w:rsidRPr="00341831">
        <w:rPr>
          <w:color w:val="17365D" w:themeColor="text2" w:themeShade="BF"/>
        </w:rPr>
        <w:t xml:space="preserve"> этапа</w:t>
      </w:r>
      <w:r w:rsidR="00341831" w:rsidRPr="00341831">
        <w:rPr>
          <w:color w:val="17365D" w:themeColor="text2" w:themeShade="BF"/>
        </w:rPr>
        <w:t>:</w:t>
      </w:r>
      <w:r>
        <w:t xml:space="preserve"> показать как страхование и накопление важно для достижения финансовой стабильности, защиты семьи и реализации долгосрочных целей, таких как образование или пенсия. </w:t>
      </w:r>
    </w:p>
    <w:p w:rsidR="00341831" w:rsidRDefault="00341831" w:rsidP="00581027">
      <w:pPr>
        <w:ind w:firstLine="567"/>
        <w:jc w:val="both"/>
      </w:pPr>
      <w:r w:rsidRPr="00341831">
        <w:rPr>
          <w:color w:val="17365D" w:themeColor="text2" w:themeShade="BF"/>
        </w:rPr>
        <w:t>Целевая аудитория:</w:t>
      </w:r>
      <w:r>
        <w:t xml:space="preserve"> взрослое население, пенсионеры/</w:t>
      </w:r>
      <w:proofErr w:type="spellStart"/>
      <w:r>
        <w:t>предпенсионеры</w:t>
      </w:r>
      <w:proofErr w:type="spellEnd"/>
    </w:p>
    <w:p w:rsidR="00341831" w:rsidRDefault="00341831" w:rsidP="00581027">
      <w:pPr>
        <w:ind w:firstLine="567"/>
        <w:jc w:val="both"/>
      </w:pPr>
      <w:r w:rsidRPr="00341831">
        <w:rPr>
          <w:color w:val="17365D" w:themeColor="text2" w:themeShade="BF"/>
        </w:rPr>
        <w:t>Ключевые темы:</w:t>
      </w:r>
      <w:r>
        <w:t xml:space="preserve"> финансовая грамотность, финансовая культура</w:t>
      </w:r>
    </w:p>
    <w:p w:rsidR="002B0587" w:rsidRDefault="00341831" w:rsidP="00581027">
      <w:pPr>
        <w:ind w:firstLine="567"/>
        <w:jc w:val="both"/>
      </w:pPr>
      <w:r>
        <w:t>Страхование и накопление</w:t>
      </w:r>
      <w:r w:rsidR="002B0587">
        <w:t xml:space="preserve"> </w:t>
      </w:r>
      <w:r>
        <w:t xml:space="preserve">– </w:t>
      </w:r>
      <w:proofErr w:type="gramStart"/>
      <w:r w:rsidR="002B0587">
        <w:t>инструменты</w:t>
      </w:r>
      <w:proofErr w:type="gramEnd"/>
      <w:r w:rsidR="002B0587">
        <w:t xml:space="preserve"> </w:t>
      </w:r>
      <w:r w:rsidR="00581027">
        <w:t xml:space="preserve">которые </w:t>
      </w:r>
      <w:r w:rsidR="002B0587">
        <w:t>позволяю</w:t>
      </w:r>
      <w:r w:rsidR="00581027">
        <w:t>т</w:t>
      </w:r>
      <w:r>
        <w:t xml:space="preserve"> </w:t>
      </w:r>
      <w:r w:rsidR="002B0587">
        <w:t>сформировать сбережения с дополнительным доходом и защититься от непредвиденных рисков, получить налоговые вычеты</w:t>
      </w:r>
      <w:r w:rsidR="00581027">
        <w:t>,</w:t>
      </w:r>
      <w:r w:rsidR="002B0587">
        <w:t xml:space="preserve"> обеспечить финансовую безопасность в случае смерти или потери трудоспособности. </w:t>
      </w:r>
      <w:r>
        <w:t>Так же</w:t>
      </w:r>
      <w:r w:rsidR="00581027">
        <w:t>,</w:t>
      </w:r>
      <w:r>
        <w:t xml:space="preserve"> с</w:t>
      </w:r>
      <w:r w:rsidR="002B0587">
        <w:t>трахование защищает от финансовых потерь в случае болезней, аварий или других непредвиденных событий. </w:t>
      </w:r>
    </w:p>
    <w:p w:rsidR="002B0587" w:rsidRDefault="002B0587" w:rsidP="00581027">
      <w:pPr>
        <w:ind w:firstLine="567"/>
        <w:jc w:val="both"/>
      </w:pPr>
      <w:r>
        <w:t>Накопительное страхование (НСЖ) обеспечит финансовую поддержку семье, если вас не станет, страхов</w:t>
      </w:r>
      <w:r w:rsidR="00B35841">
        <w:t>ую</w:t>
      </w:r>
      <w:r>
        <w:t xml:space="preserve"> сумм</w:t>
      </w:r>
      <w:r w:rsidR="00B35841">
        <w:t>у</w:t>
      </w:r>
      <w:r w:rsidR="00581027">
        <w:t xml:space="preserve"> </w:t>
      </w:r>
      <w:r w:rsidR="00B35841">
        <w:t>получат</w:t>
      </w:r>
      <w:r>
        <w:t xml:space="preserve"> родственник</w:t>
      </w:r>
      <w:r w:rsidR="00B35841">
        <w:t xml:space="preserve">и </w:t>
      </w:r>
      <w:r>
        <w:t>или назначенны</w:t>
      </w:r>
      <w:r w:rsidR="00B35841">
        <w:t>е</w:t>
      </w:r>
      <w:r>
        <w:t xml:space="preserve"> </w:t>
      </w:r>
      <w:proofErr w:type="spellStart"/>
      <w:r>
        <w:t>выгодоприобретател</w:t>
      </w:r>
      <w:r w:rsidR="00B35841">
        <w:t>и</w:t>
      </w:r>
      <w:proofErr w:type="spellEnd"/>
      <w:r>
        <w:t>. </w:t>
      </w:r>
    </w:p>
    <w:p w:rsidR="002B0587" w:rsidRDefault="002B0587" w:rsidP="00581027">
      <w:pPr>
        <w:ind w:firstLine="567"/>
        <w:jc w:val="both"/>
      </w:pPr>
      <w:r>
        <w:t>Формирование долгосрочных накоплений</w:t>
      </w:r>
      <w:r w:rsidR="00581027">
        <w:t>,</w:t>
      </w:r>
      <w:r w:rsidR="00341831">
        <w:t xml:space="preserve"> </w:t>
      </w:r>
      <w:r w:rsidR="00581027">
        <w:t xml:space="preserve">благодаря регулярным взносам и начислению процентов, </w:t>
      </w:r>
      <w:r w:rsidR="00341831">
        <w:t>позвол</w:t>
      </w:r>
      <w:r w:rsidR="00581027">
        <w:t>и</w:t>
      </w:r>
      <w:r w:rsidR="00341831">
        <w:t>т</w:t>
      </w:r>
      <w:r>
        <w:t xml:space="preserve"> накопить средства на важные цели</w:t>
      </w:r>
      <w:r w:rsidR="00581027">
        <w:t xml:space="preserve"> – </w:t>
      </w:r>
      <w:r>
        <w:t>образование детей, покупк</w:t>
      </w:r>
      <w:r w:rsidR="00581027">
        <w:t>у</w:t>
      </w:r>
      <w:r>
        <w:t xml:space="preserve"> недвижимости или достойн</w:t>
      </w:r>
      <w:r w:rsidR="00581027">
        <w:t>ую</w:t>
      </w:r>
      <w:r>
        <w:t xml:space="preserve"> старость.  </w:t>
      </w:r>
    </w:p>
    <w:p w:rsidR="002B0587" w:rsidRDefault="002B0587" w:rsidP="00581027">
      <w:pPr>
        <w:ind w:firstLine="567"/>
        <w:jc w:val="both"/>
      </w:pPr>
      <w:r>
        <w:t>Часть взносов по договорам НСЖ инвестируется страховой компанией, что позволяет получать дополнительный доход к концу срока договора. </w:t>
      </w:r>
    </w:p>
    <w:p w:rsidR="002B0587" w:rsidRDefault="002B0587" w:rsidP="00581027">
      <w:pPr>
        <w:ind w:firstLine="567"/>
        <w:jc w:val="both"/>
      </w:pPr>
      <w:r>
        <w:t>Владельцы полисов НСЖ имеют право на социальный налоговый вычет, возвращая часть уплаченного подоходного налога, что является дополнительным финансовым стимулом. </w:t>
      </w:r>
    </w:p>
    <w:p w:rsidR="002A40EA" w:rsidRDefault="002A40EA" w:rsidP="00581027">
      <w:pPr>
        <w:ind w:firstLine="567"/>
        <w:jc w:val="both"/>
      </w:pPr>
      <w:r>
        <w:t xml:space="preserve">Узнать расписание мероприятий, а так же зарегистрироваться и принять участие можно </w:t>
      </w:r>
      <w:r w:rsidR="007A7931">
        <w:t xml:space="preserve">на портале </w:t>
      </w:r>
      <w:hyperlink r:id="rId4" w:history="1">
        <w:proofErr w:type="spellStart"/>
        <w:r w:rsidR="005074DF" w:rsidRPr="005074DF">
          <w:rPr>
            <w:rStyle w:val="a3"/>
          </w:rPr>
          <w:t>моифинансы</w:t>
        </w:r>
        <w:proofErr w:type="gramStart"/>
        <w:r w:rsidR="005074DF" w:rsidRPr="005074DF">
          <w:rPr>
            <w:rStyle w:val="a3"/>
          </w:rPr>
          <w:t>.р</w:t>
        </w:r>
        <w:proofErr w:type="gramEnd"/>
        <w:r w:rsidR="005074DF" w:rsidRPr="005074DF">
          <w:rPr>
            <w:rStyle w:val="a3"/>
          </w:rPr>
          <w:t>ф</w:t>
        </w:r>
        <w:proofErr w:type="spellEnd"/>
      </w:hyperlink>
    </w:p>
    <w:sectPr w:rsidR="002A40EA" w:rsidSect="00B5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0587"/>
    <w:rsid w:val="00046486"/>
    <w:rsid w:val="001B2869"/>
    <w:rsid w:val="002A40EA"/>
    <w:rsid w:val="002B0587"/>
    <w:rsid w:val="00341831"/>
    <w:rsid w:val="005074DF"/>
    <w:rsid w:val="00581027"/>
    <w:rsid w:val="00624B94"/>
    <w:rsid w:val="007A7931"/>
    <w:rsid w:val="00813F1C"/>
    <w:rsid w:val="00887B47"/>
    <w:rsid w:val="00B35841"/>
    <w:rsid w:val="00B52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40E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24B9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4;&#1086;&#1080;&#1092;&#1080;&#1085;&#1072;&#1085;&#1089;&#1099;.&#1088;&#1092;/estafeta/dumaj-o-budushem-strahovanie-i-nakop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Маленкова</dc:creator>
  <cp:keywords/>
  <dc:description/>
  <cp:lastModifiedBy>Елена Маленкова</cp:lastModifiedBy>
  <cp:revision>11</cp:revision>
  <dcterms:created xsi:type="dcterms:W3CDTF">2025-10-07T10:35:00Z</dcterms:created>
  <dcterms:modified xsi:type="dcterms:W3CDTF">2025-10-08T10:31:00Z</dcterms:modified>
</cp:coreProperties>
</file>